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6504C" w:rsidRDefault="001F6A7D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2" type="#_x0000_t75" style="position:absolute;margin-left:-41.1pt;margin-top:78.8pt;width:119.7pt;height:27.7pt;z-index:251673088;mso-wrap-distance-left:0;mso-wrap-distance-right:0" filled="t">
            <v:fill color2="black"/>
            <v:imagedata r:id="rId5" o:title=""/>
            <w10:wrap type="square" side="largest"/>
          </v:shape>
        </w:pict>
      </w:r>
      <w:r>
        <w:rPr>
          <w:noProof/>
        </w:rPr>
        <w:pict>
          <v:shape id="Изображение 1" o:spid="_x0000_s1051" type="#_x0000_t75" alt="/Volumes/Design/MinFin/2016/обложка для документов/обложка_для-документов_1.jpg" style="position:absolute;margin-left:-86.25pt;margin-top:-36pt;width:595.3pt;height:842.15pt;z-index:-2516444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  <v:imagedata r:id="rId6" o:title="обложка_для-документов_1"/>
          </v:shape>
        </w:pict>
      </w:r>
    </w:p>
    <w:p w:rsidR="0026504C" w:rsidRDefault="0026504C">
      <w:pPr>
        <w:rPr>
          <w:rFonts w:ascii="Times New Roman" w:hAnsi="Times New Roman"/>
          <w:sz w:val="28"/>
          <w:szCs w:val="28"/>
        </w:rPr>
      </w:pPr>
    </w:p>
    <w:p w:rsidR="0026504C" w:rsidRDefault="001F6A7D">
      <w:pPr>
        <w:jc w:val="center"/>
        <w:rPr>
          <w:rFonts w:ascii="Times New Roman" w:hAnsi="Times New Roman"/>
          <w:sz w:val="28"/>
          <w:szCs w:val="28"/>
        </w:rPr>
      </w:pPr>
      <w:r>
        <w:pict>
          <v:shape id="_x0000_s1050" type="#_x0000_t75" style="position:absolute;left:0;text-align:left;margin-left:55.2pt;margin-top:8.3pt;width:48pt;height:44.25pt;z-index:251670016;mso-wrap-distance-left:0;mso-wrap-distance-right:0;mso-position-horizontal-relative:text;mso-position-vertical-relative:text" filled="t">
            <v:fill color2="black"/>
            <v:imagedata r:id="rId7" o:title=""/>
            <w10:wrap type="square" side="largest"/>
          </v:shape>
        </w:pict>
      </w:r>
    </w:p>
    <w:p w:rsidR="0026504C" w:rsidRDefault="0026504C">
      <w:pPr>
        <w:jc w:val="center"/>
        <w:rPr>
          <w:rFonts w:ascii="Times New Roman" w:hAnsi="Times New Roman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26504C" w:rsidRPr="001F6A7D" w:rsidRDefault="006C36A7" w:rsidP="001F6A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F6A7D">
        <w:rPr>
          <w:rFonts w:ascii="Times New Roman" w:hAnsi="Times New Roman"/>
          <w:sz w:val="28"/>
          <w:szCs w:val="28"/>
        </w:rPr>
        <w:t xml:space="preserve">Муниципальное автономное учреждение культуры  </w:t>
      </w:r>
    </w:p>
    <w:p w:rsidR="0026504C" w:rsidRPr="001F6A7D" w:rsidRDefault="006C36A7" w:rsidP="001F6A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F6A7D">
        <w:rPr>
          <w:rFonts w:ascii="Times New Roman" w:hAnsi="Times New Roman"/>
          <w:sz w:val="28"/>
          <w:szCs w:val="28"/>
        </w:rPr>
        <w:t>«Калининградская централизованная библиотечная система»</w:t>
      </w:r>
    </w:p>
    <w:p w:rsidR="0026504C" w:rsidRPr="001F6A7D" w:rsidRDefault="006C36A7" w:rsidP="001F6A7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F6A7D">
        <w:rPr>
          <w:rFonts w:ascii="Times New Roman" w:hAnsi="Times New Roman"/>
          <w:sz w:val="28"/>
          <w:szCs w:val="28"/>
        </w:rPr>
        <w:t>Городская юношеская библиотека (ул. Гайдара, 87, тел.:21-16-54)</w:t>
      </w:r>
    </w:p>
    <w:p w:rsidR="001F6A7D" w:rsidRDefault="001F6A7D" w:rsidP="001F6A7D">
      <w:pPr>
        <w:spacing w:line="240" w:lineRule="auto"/>
        <w:jc w:val="center"/>
        <w:rPr>
          <w:rFonts w:ascii="Times New Roman" w:hAnsi="Times New Roman"/>
          <w:sz w:val="40"/>
          <w:szCs w:val="60"/>
        </w:rPr>
      </w:pPr>
    </w:p>
    <w:p w:rsidR="001F6A7D" w:rsidRDefault="001F6A7D" w:rsidP="001F6A7D">
      <w:pPr>
        <w:spacing w:line="240" w:lineRule="auto"/>
        <w:jc w:val="center"/>
        <w:rPr>
          <w:rFonts w:ascii="Times New Roman" w:hAnsi="Times New Roman"/>
          <w:sz w:val="40"/>
          <w:szCs w:val="60"/>
        </w:rPr>
      </w:pPr>
    </w:p>
    <w:p w:rsidR="0026504C" w:rsidRPr="001F6A7D" w:rsidRDefault="006C36A7" w:rsidP="001F6A7D">
      <w:pPr>
        <w:spacing w:line="240" w:lineRule="auto"/>
        <w:jc w:val="center"/>
        <w:rPr>
          <w:rFonts w:ascii="Times New Roman" w:hAnsi="Times New Roman"/>
          <w:sz w:val="40"/>
          <w:szCs w:val="60"/>
        </w:rPr>
      </w:pPr>
      <w:r w:rsidRPr="001F6A7D">
        <w:rPr>
          <w:rFonts w:ascii="Times New Roman" w:hAnsi="Times New Roman"/>
          <w:sz w:val="40"/>
          <w:szCs w:val="60"/>
        </w:rPr>
        <w:t>«Копейка рубль бережёт»</w:t>
      </w:r>
    </w:p>
    <w:p w:rsidR="0026504C" w:rsidRPr="001F6A7D" w:rsidRDefault="006C36A7" w:rsidP="001F6A7D">
      <w:pPr>
        <w:spacing w:line="240" w:lineRule="auto"/>
        <w:jc w:val="center"/>
        <w:rPr>
          <w:rFonts w:ascii="Times New Roman" w:hAnsi="Times New Roman"/>
          <w:i/>
          <w:sz w:val="32"/>
          <w:szCs w:val="36"/>
        </w:rPr>
      </w:pPr>
      <w:r w:rsidRPr="001F6A7D">
        <w:rPr>
          <w:rFonts w:ascii="Times New Roman" w:hAnsi="Times New Roman"/>
          <w:i/>
          <w:sz w:val="32"/>
          <w:szCs w:val="36"/>
        </w:rPr>
        <w:t>Игровая программа</w:t>
      </w:r>
    </w:p>
    <w:p w:rsidR="0026504C" w:rsidRPr="006C36A7" w:rsidRDefault="0026504C">
      <w:pPr>
        <w:jc w:val="center"/>
        <w:rPr>
          <w:rFonts w:ascii="Franklin Gothic Medium" w:hAnsi="Franklin Gothic Medium" w:cs="Franklin Gothic Medium"/>
          <w:sz w:val="36"/>
          <w:szCs w:val="36"/>
        </w:rPr>
      </w:pPr>
    </w:p>
    <w:p w:rsidR="0026504C" w:rsidRDefault="0026504C">
      <w:pPr>
        <w:jc w:val="center"/>
        <w:rPr>
          <w:rFonts w:ascii="Franklin Gothic Medium" w:hAnsi="Franklin Gothic Medium" w:cs="Franklin Gothic Medium"/>
          <w:sz w:val="36"/>
          <w:szCs w:val="36"/>
        </w:rPr>
      </w:pPr>
    </w:p>
    <w:p w:rsidR="0026504C" w:rsidRDefault="0026504C">
      <w:pPr>
        <w:jc w:val="center"/>
        <w:rPr>
          <w:rFonts w:ascii="Franklin Gothic Medium" w:hAnsi="Franklin Gothic Medium" w:cs="Franklin Gothic Medium"/>
          <w:sz w:val="36"/>
          <w:szCs w:val="36"/>
        </w:rPr>
      </w:pPr>
    </w:p>
    <w:p w:rsidR="0026504C" w:rsidRDefault="0026504C">
      <w:pPr>
        <w:jc w:val="center"/>
        <w:rPr>
          <w:rFonts w:ascii="Franklin Gothic Medium" w:hAnsi="Franklin Gothic Medium" w:cs="Franklin Gothic Medium"/>
          <w:sz w:val="36"/>
          <w:szCs w:val="36"/>
        </w:rPr>
      </w:pPr>
    </w:p>
    <w:p w:rsidR="007E3BAE" w:rsidRDefault="007E3BAE">
      <w:pPr>
        <w:jc w:val="center"/>
        <w:rPr>
          <w:rFonts w:ascii="Franklin Gothic Medium" w:hAnsi="Franklin Gothic Medium" w:cs="Franklin Gothic Medium"/>
          <w:sz w:val="36"/>
          <w:szCs w:val="36"/>
        </w:rPr>
      </w:pPr>
    </w:p>
    <w:p w:rsidR="001F6A7D" w:rsidRDefault="001F6A7D">
      <w:pPr>
        <w:jc w:val="center"/>
        <w:rPr>
          <w:rFonts w:ascii="Franklin Gothic Medium" w:hAnsi="Franklin Gothic Medium" w:cs="Franklin Gothic Medium"/>
          <w:sz w:val="36"/>
          <w:szCs w:val="36"/>
        </w:rPr>
      </w:pPr>
      <w:bookmarkStart w:id="0" w:name="_GoBack"/>
      <w:bookmarkEnd w:id="0"/>
    </w:p>
    <w:p w:rsidR="0026504C" w:rsidRDefault="006C36A7" w:rsidP="007E3BAE">
      <w:pPr>
        <w:jc w:val="center"/>
        <w:rPr>
          <w:rFonts w:ascii="Times New Roman" w:hAnsi="Times New Roman"/>
          <w:sz w:val="28"/>
          <w:szCs w:val="36"/>
        </w:rPr>
      </w:pPr>
      <w:r w:rsidRPr="001F6A7D">
        <w:rPr>
          <w:rFonts w:ascii="Times New Roman" w:hAnsi="Times New Roman"/>
          <w:sz w:val="28"/>
          <w:szCs w:val="36"/>
        </w:rPr>
        <w:t>Калининград</w:t>
      </w:r>
      <w:r w:rsidR="001F6A7D" w:rsidRPr="001F6A7D">
        <w:rPr>
          <w:rFonts w:ascii="Times New Roman" w:hAnsi="Times New Roman"/>
          <w:sz w:val="28"/>
          <w:szCs w:val="36"/>
        </w:rPr>
        <w:t xml:space="preserve"> </w:t>
      </w:r>
      <w:r w:rsidRPr="001F6A7D">
        <w:rPr>
          <w:rFonts w:ascii="Times New Roman" w:hAnsi="Times New Roman"/>
          <w:sz w:val="28"/>
          <w:szCs w:val="36"/>
        </w:rPr>
        <w:t>2014</w:t>
      </w:r>
    </w:p>
    <w:p w:rsidR="001F6A7D" w:rsidRPr="001F6A7D" w:rsidRDefault="001F6A7D" w:rsidP="007E3BAE">
      <w:pPr>
        <w:jc w:val="center"/>
        <w:rPr>
          <w:rFonts w:ascii="Times New Roman" w:hAnsi="Times New Roman"/>
          <w:sz w:val="18"/>
        </w:rPr>
      </w:pPr>
    </w:p>
    <w:p w:rsidR="0026504C" w:rsidRDefault="006C36A7">
      <w:pPr>
        <w:jc w:val="center"/>
        <w:rPr>
          <w:rFonts w:ascii="Franklin Gothic Medium" w:hAnsi="Franklin Gothic Medium" w:cs="Franklin Gothic Medium"/>
          <w:b/>
          <w:sz w:val="32"/>
          <w:szCs w:val="32"/>
        </w:rPr>
      </w:pPr>
      <w:r>
        <w:rPr>
          <w:rFonts w:ascii="Franklin Gothic Medium" w:hAnsi="Franklin Gothic Medium" w:cs="Franklin Gothic Medium"/>
          <w:b/>
          <w:sz w:val="32"/>
          <w:szCs w:val="32"/>
        </w:rPr>
        <w:lastRenderedPageBreak/>
        <w:t>Технологическая карта</w:t>
      </w:r>
    </w:p>
    <w:p w:rsidR="0026504C" w:rsidRPr="007E3BAE" w:rsidRDefault="006C36A7">
      <w:pPr>
        <w:jc w:val="center"/>
        <w:rPr>
          <w:rFonts w:ascii="Franklin Gothic Medium" w:hAnsi="Franklin Gothic Medium" w:cs="Franklin Gothic Medium"/>
          <w:b/>
          <w:sz w:val="32"/>
          <w:szCs w:val="32"/>
        </w:rPr>
      </w:pPr>
      <w:r>
        <w:rPr>
          <w:rFonts w:ascii="Franklin Gothic Medium" w:hAnsi="Franklin Gothic Medium" w:cs="Franklin Gothic Medium"/>
          <w:b/>
          <w:sz w:val="32"/>
          <w:szCs w:val="32"/>
        </w:rPr>
        <w:t xml:space="preserve">Игра </w:t>
      </w:r>
      <w:r w:rsidRPr="007E3BAE">
        <w:rPr>
          <w:rFonts w:ascii="Franklin Gothic Medium" w:hAnsi="Franklin Gothic Medium" w:cs="Franklin Gothic Medium"/>
          <w:b/>
          <w:sz w:val="32"/>
          <w:szCs w:val="32"/>
        </w:rPr>
        <w:t>2</w:t>
      </w:r>
      <w:r>
        <w:rPr>
          <w:rFonts w:ascii="Franklin Gothic Medium" w:hAnsi="Franklin Gothic Medium" w:cs="Franklin Gothic Medium"/>
          <w:b/>
          <w:sz w:val="32"/>
          <w:szCs w:val="32"/>
        </w:rPr>
        <w:t xml:space="preserve">. Копейка рубль бережёт </w:t>
      </w:r>
    </w:p>
    <w:p w:rsidR="0026504C" w:rsidRDefault="006C36A7">
      <w:pPr>
        <w:jc w:val="center"/>
        <w:rPr>
          <w:rFonts w:ascii="Franklin Gothic Medium" w:hAnsi="Franklin Gothic Medium" w:cs="Franklin Gothic Medium"/>
          <w:sz w:val="32"/>
          <w:szCs w:val="32"/>
        </w:rPr>
      </w:pPr>
      <w:proofErr w:type="gramStart"/>
      <w:r>
        <w:rPr>
          <w:rFonts w:ascii="Franklin Gothic Medium" w:hAnsi="Franklin Gothic Medium" w:cs="Franklin Gothic Medium"/>
          <w:b/>
          <w:sz w:val="32"/>
          <w:szCs w:val="32"/>
          <w:lang w:val="en-US"/>
        </w:rPr>
        <w:t xml:space="preserve">I </w:t>
      </w:r>
      <w:r>
        <w:rPr>
          <w:rFonts w:ascii="Franklin Gothic Medium" w:hAnsi="Franklin Gothic Medium" w:cs="Franklin Gothic Medium"/>
          <w:b/>
          <w:sz w:val="32"/>
          <w:szCs w:val="32"/>
        </w:rPr>
        <w:t>Методический блок.</w:t>
      </w:r>
      <w:proofErr w:type="gramEnd"/>
    </w:p>
    <w:p w:rsidR="0026504C" w:rsidRDefault="0026504C">
      <w:pPr>
        <w:spacing w:after="0" w:line="240" w:lineRule="auto"/>
        <w:ind w:firstLine="567"/>
        <w:jc w:val="center"/>
        <w:rPr>
          <w:rFonts w:ascii="Franklin Gothic Medium" w:hAnsi="Franklin Gothic Medium" w:cs="Franklin Gothic Medium"/>
          <w:sz w:val="32"/>
          <w:szCs w:val="32"/>
        </w:rPr>
      </w:pP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1767"/>
        <w:gridCol w:w="3216"/>
        <w:gridCol w:w="4668"/>
      </w:tblGrid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26504C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Цель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5" type="#_x0000_t75" style="width:137.25pt;height:107.25pt" filled="t">
                  <v:fill color2="black"/>
                  <v:imagedata r:id="rId8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26504C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6C36A7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  <w:b/>
                <w:i/>
              </w:rPr>
            </w:pPr>
            <w:r>
              <w:rPr>
                <w:rFonts w:ascii="Franklin Gothic Medium" w:hAnsi="Franklin Gothic Medium" w:cs="Franklin Gothic Medium"/>
              </w:rPr>
              <w:t>Научить детей грамотно распоряжаться своими денежными накоплениями, соотнося потребности и желания с возможностями.</w:t>
            </w:r>
          </w:p>
          <w:p w:rsidR="0026504C" w:rsidRDefault="0026504C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  <w:b/>
                <w:i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Задачи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6" type="#_x0000_t75" style="width:132pt;height:108pt" filled="t">
                  <v:fill color2="black"/>
                  <v:imagedata r:id="rId9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26504C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6C36A7">
            <w:pPr>
              <w:spacing w:after="0" w:line="240" w:lineRule="auto"/>
              <w:jc w:val="both"/>
              <w:rPr>
                <w:rFonts w:ascii="Franklin Gothic Medium" w:eastAsia="Franklin Gothic Medium" w:hAnsi="Franklin Gothic Medium" w:cs="Franklin Gothic Medium"/>
              </w:rPr>
            </w:pPr>
            <w:r>
              <w:rPr>
                <w:rFonts w:ascii="Franklin Gothic Medium" w:eastAsia="Franklin Gothic Medium" w:hAnsi="Franklin Gothic Medium" w:cs="Franklin Gothic Medium"/>
              </w:rPr>
              <w:t xml:space="preserve"> </w:t>
            </w:r>
            <w:r>
              <w:rPr>
                <w:rFonts w:ascii="Franklin Gothic Medium" w:hAnsi="Franklin Gothic Medium" w:cs="Franklin Gothic Medium"/>
              </w:rPr>
              <w:t xml:space="preserve">1. Помочь освоению детей в пространстве потребления, научить </w:t>
            </w:r>
            <w:proofErr w:type="gramStart"/>
            <w:r>
              <w:rPr>
                <w:rFonts w:ascii="Franklin Gothic Medium" w:hAnsi="Franklin Gothic Medium" w:cs="Franklin Gothic Medium"/>
              </w:rPr>
              <w:t>грамотно</w:t>
            </w:r>
            <w:proofErr w:type="gramEnd"/>
            <w:r>
              <w:rPr>
                <w:rFonts w:ascii="Franklin Gothic Medium" w:hAnsi="Franklin Gothic Medium" w:cs="Franklin Gothic Medium"/>
              </w:rPr>
              <w:t xml:space="preserve"> совершать покупки (от выбора товара до подсчета сдачи);</w:t>
            </w:r>
          </w:p>
          <w:p w:rsidR="0026504C" w:rsidRDefault="006C36A7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eastAsia="Franklin Gothic Medium" w:hAnsi="Franklin Gothic Medium" w:cs="Franklin Gothic Medium"/>
              </w:rPr>
              <w:t xml:space="preserve"> </w:t>
            </w:r>
            <w:r>
              <w:rPr>
                <w:rFonts w:ascii="Franklin Gothic Medium" w:hAnsi="Franklin Gothic Medium" w:cs="Franklin Gothic Medium"/>
              </w:rPr>
              <w:t>2. Продемонстрировать в процессе игры, как важно правильно формулировать свои желания и определять, что нужно для их исполнения (в финансовом смысле);</w:t>
            </w:r>
          </w:p>
          <w:p w:rsidR="0026504C" w:rsidRDefault="006C36A7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3. Закрепить навыки устного счета (при отсутствии у ребенка таковых – помочь приобрести их).</w:t>
            </w:r>
          </w:p>
          <w:p w:rsidR="0026504C" w:rsidRDefault="006C36A7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 xml:space="preserve">4. </w:t>
            </w:r>
            <w:proofErr w:type="gramStart"/>
            <w:r>
              <w:rPr>
                <w:rFonts w:ascii="Franklin Gothic Medium" w:hAnsi="Franklin Gothic Medium" w:cs="Franklin Gothic Medium"/>
              </w:rPr>
              <w:t xml:space="preserve">Освоение знаний терминологической базы  по финансовой грамотности (монета, купюра, калькулятор, счёты, наличный/безналичный расчёт, терминал, чек, сдача, </w:t>
            </w:r>
            <w:proofErr w:type="spellStart"/>
            <w:r>
              <w:rPr>
                <w:rFonts w:ascii="Franklin Gothic Medium" w:hAnsi="Franklin Gothic Medium" w:cs="Franklin Gothic Medium"/>
              </w:rPr>
              <w:t>пин</w:t>
            </w:r>
            <w:proofErr w:type="spellEnd"/>
            <w:r>
              <w:rPr>
                <w:rFonts w:ascii="Franklin Gothic Medium" w:hAnsi="Franklin Gothic Medium" w:cs="Franklin Gothic Medium"/>
              </w:rPr>
              <w:t>-код, банк, копилка).</w:t>
            </w:r>
            <w:proofErr w:type="gramEnd"/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Форма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7" type="#_x0000_t75" style="width:131.25pt;height:78.75pt" filled="t">
                  <v:fill color2="black"/>
                  <v:imagedata r:id="rId10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  <w:b/>
                <w:i/>
              </w:rPr>
            </w:pPr>
            <w:r>
              <w:rPr>
                <w:rFonts w:ascii="Franklin Gothic Medium" w:hAnsi="Franklin Gothic Medium" w:cs="Franklin Gothic Medium"/>
              </w:rPr>
              <w:t>Игровая программа (игра-провокация).</w:t>
            </w:r>
          </w:p>
          <w:p w:rsidR="0026504C" w:rsidRDefault="006C36A7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b/>
                <w:i/>
              </w:rPr>
              <w:t xml:space="preserve">Методы: </w:t>
            </w:r>
          </w:p>
          <w:p w:rsidR="0026504C" w:rsidRDefault="006C36A7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1) Беседа-диалог (вступительное слово);</w:t>
            </w:r>
          </w:p>
          <w:p w:rsidR="0026504C" w:rsidRDefault="006C36A7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2) Игра с импровизированными «центрами потребления»;</w:t>
            </w:r>
          </w:p>
          <w:p w:rsidR="0026504C" w:rsidRDefault="006C36A7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 xml:space="preserve">3) </w:t>
            </w:r>
            <w:proofErr w:type="spellStart"/>
            <w:r>
              <w:rPr>
                <w:rFonts w:ascii="Franklin Gothic Medium" w:hAnsi="Franklin Gothic Medium" w:cs="Franklin Gothic Medium"/>
              </w:rPr>
              <w:t>Физкульт</w:t>
            </w:r>
            <w:proofErr w:type="gramStart"/>
            <w:r>
              <w:rPr>
                <w:rFonts w:ascii="Franklin Gothic Medium" w:hAnsi="Franklin Gothic Medium" w:cs="Franklin Gothic Medium"/>
              </w:rPr>
              <w:t>.м</w:t>
            </w:r>
            <w:proofErr w:type="gramEnd"/>
            <w:r>
              <w:rPr>
                <w:rFonts w:ascii="Franklin Gothic Medium" w:hAnsi="Franklin Gothic Medium" w:cs="Franklin Gothic Medium"/>
              </w:rPr>
              <w:t>инутки</w:t>
            </w:r>
            <w:proofErr w:type="spellEnd"/>
            <w:r>
              <w:rPr>
                <w:rFonts w:ascii="Franklin Gothic Medium" w:hAnsi="Franklin Gothic Medium" w:cs="Franklin Gothic Medium"/>
              </w:rPr>
              <w:t xml:space="preserve">;         </w:t>
            </w:r>
          </w:p>
          <w:p w:rsidR="0026504C" w:rsidRDefault="006C36A7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4) Эвристическая беседа (подведение итогов).</w:t>
            </w:r>
          </w:p>
          <w:p w:rsidR="0026504C" w:rsidRDefault="0026504C">
            <w:pPr>
              <w:spacing w:after="0" w:line="240" w:lineRule="auto"/>
              <w:ind w:firstLine="567"/>
              <w:jc w:val="both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Время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8" type="#_x0000_t75" style="width:137.25pt;height:102.75pt" filled="t">
                  <v:fill color2="black"/>
                  <v:imagedata r:id="rId11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26504C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40-45 минут</w:t>
            </w: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26504C" w:rsidRDefault="0026504C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lastRenderedPageBreak/>
              <w:t xml:space="preserve">Оснащение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9" type="#_x0000_t75" style="width:132pt;height:132pt" filled="t">
                  <v:fill color2="black"/>
                  <v:imagedata r:id="rId12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6C36A7">
            <w:pPr>
              <w:snapToGrid w:val="0"/>
              <w:spacing w:after="0" w:line="240" w:lineRule="auto"/>
              <w:ind w:firstLine="567"/>
              <w:jc w:val="both"/>
            </w:pPr>
            <w:r>
              <w:rPr>
                <w:rFonts w:ascii="Franklin Gothic Medium" w:hAnsi="Franklin Gothic Medium" w:cs="Franklin Gothic Medium"/>
              </w:rPr>
              <w:t xml:space="preserve">Проектор (для демонстрации слайдов), телевизор, ноутбуки (воспроизведение музыки, рекламы магазина), </w:t>
            </w:r>
            <w:proofErr w:type="spellStart"/>
            <w:r>
              <w:rPr>
                <w:rFonts w:ascii="Franklin Gothic Medium" w:hAnsi="Franklin Gothic Medium" w:cs="Franklin Gothic Medium"/>
              </w:rPr>
              <w:t>флипчарт</w:t>
            </w:r>
            <w:proofErr w:type="spellEnd"/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 xml:space="preserve">Дидактический материал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eastAsia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30" type="#_x0000_t75" style="width:137.25pt;height:137.25pt" filled="t">
                  <v:fill color2="black"/>
                  <v:imagedata r:id="rId13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6C36A7">
            <w:pPr>
              <w:snapToGrid w:val="0"/>
              <w:spacing w:after="0" w:line="240" w:lineRule="auto"/>
              <w:ind w:firstLine="567"/>
              <w:jc w:val="both"/>
            </w:pPr>
            <w:r>
              <w:rPr>
                <w:rFonts w:ascii="Franklin Gothic Medium" w:eastAsia="Franklin Gothic Medium" w:hAnsi="Franklin Gothic Medium" w:cs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 w:cs="Franklin Gothic Medium"/>
              </w:rPr>
              <w:t>Нарисованные бумажные деньги (достоинством 50, 10 и 5 «рублей»), «чеки» (выдаются после совершения каждой покупки), «кошельки», «прейскуранты», видеоряды (для турфирмы и «машины времени»), копилки, «кредитные карты», макет зоопарка, книжная выставка.</w:t>
            </w:r>
            <w:proofErr w:type="gramEnd"/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Формы контроля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31" type="#_x0000_t75" style="width:148.5pt;height:111pt" filled="t">
                  <v:fill color2="black"/>
                  <v:imagedata r:id="rId14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6C36A7">
            <w:pPr>
              <w:snapToGrid w:val="0"/>
              <w:spacing w:after="0" w:line="240" w:lineRule="auto"/>
              <w:ind w:firstLine="567"/>
              <w:jc w:val="both"/>
            </w:pPr>
            <w:r>
              <w:rPr>
                <w:rFonts w:ascii="Franklin Gothic Medium" w:hAnsi="Franklin Gothic Medium" w:cs="Franklin Gothic Medium"/>
              </w:rPr>
              <w:t>Регулирование средств каждого ребенка с помощью «чеков»; обсуждение необходимости той или иной покупки; совместный устный счет; маленькие викторины (в зоопарке, турфирме, «машине времени»); итоговый подсчет оставшейся суммы у каждого ребенка и устное подведение итогов.</w:t>
            </w:r>
          </w:p>
        </w:tc>
      </w:tr>
      <w:tr w:rsidR="0026504C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Методические рекомендации</w:t>
            </w:r>
          </w:p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организаторам игры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04C" w:rsidRDefault="001F6A7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32" type="#_x0000_t75" style="width:132pt;height:142.5pt" filled="t">
                  <v:fill color2="black"/>
                  <v:imagedata r:id="rId15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1. Дидактический раздаточный материал готовится заранее.</w:t>
            </w:r>
          </w:p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 xml:space="preserve">2. Заранее изготавливаются картонные кассы и «макет Зоопарка» с игрушками животных, </w:t>
            </w:r>
            <w:proofErr w:type="gramStart"/>
            <w:r>
              <w:rPr>
                <w:rFonts w:ascii="Franklin Gothic Medium" w:hAnsi="Franklin Gothic Medium" w:cs="Franklin Gothic Medium"/>
              </w:rPr>
              <w:t>на</w:t>
            </w:r>
            <w:proofErr w:type="gramEnd"/>
            <w:r>
              <w:rPr>
                <w:rFonts w:ascii="Franklin Gothic Medium" w:hAnsi="Franklin Gothic Medium" w:cs="Franklin Gothic Medium"/>
              </w:rPr>
              <w:t xml:space="preserve"> </w:t>
            </w:r>
            <w:proofErr w:type="gramStart"/>
            <w:r>
              <w:rPr>
                <w:rFonts w:ascii="Franklin Gothic Medium" w:hAnsi="Franklin Gothic Medium" w:cs="Franklin Gothic Medium"/>
              </w:rPr>
              <w:t>товара</w:t>
            </w:r>
            <w:proofErr w:type="gramEnd"/>
            <w:r>
              <w:rPr>
                <w:rFonts w:ascii="Franklin Gothic Medium" w:hAnsi="Franklin Gothic Medium" w:cs="Franklin Gothic Medium"/>
              </w:rPr>
              <w:t xml:space="preserve"> наклеиваются ценники.</w:t>
            </w:r>
          </w:p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2. Разные виды магазинов можно объединить на одной площадке под названием «Торговые ряды».</w:t>
            </w:r>
          </w:p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3. Для Зоопарка составляется рассказ с викториной о животных (о слоне, крокодиле и т.д.)</w:t>
            </w:r>
          </w:p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4. Для «Машины времени» составляется рассказ о Кенигсберге, прусских войнах и показывают исторические иллюстрации.</w:t>
            </w:r>
          </w:p>
          <w:p w:rsidR="0026504C" w:rsidRDefault="006C36A7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5. В   «Кинотеатре» покатывается мультик, связанный с финансовой темой.</w:t>
            </w:r>
          </w:p>
          <w:p w:rsidR="0026504C" w:rsidRDefault="006C36A7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6. Сначала дети могут посетить «Торговые ряды». А потом поделиться на группы, чтобы посетить различные «развлечения».</w:t>
            </w:r>
          </w:p>
        </w:tc>
      </w:tr>
    </w:tbl>
    <w:p w:rsidR="0026504C" w:rsidRDefault="0026504C">
      <w:pPr>
        <w:rPr>
          <w:rFonts w:ascii="Franklin Gothic Medium" w:hAnsi="Franklin Gothic Medium" w:cs="Franklin Gothic Medium"/>
        </w:rPr>
      </w:pPr>
    </w:p>
    <w:p w:rsidR="0026504C" w:rsidRDefault="006C36A7">
      <w:pPr>
        <w:jc w:val="center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b/>
          <w:lang w:val="en-US"/>
        </w:rPr>
        <w:t>II</w:t>
      </w:r>
      <w:r>
        <w:rPr>
          <w:rFonts w:ascii="Franklin Gothic Medium" w:hAnsi="Franklin Gothic Medium" w:cs="Franklin Gothic Medium"/>
          <w:b/>
        </w:rPr>
        <w:t xml:space="preserve"> Содержательный блок</w:t>
      </w:r>
    </w:p>
    <w:p w:rsidR="0026504C" w:rsidRDefault="006C36A7">
      <w:pPr>
        <w:jc w:val="center"/>
        <w:rPr>
          <w:rFonts w:ascii="Franklin Gothic Medium" w:eastAsia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Развернутый иллюстрированный пошаговый сценарий игры «Город возможностей» </w:t>
      </w:r>
    </w:p>
    <w:p w:rsidR="0026504C" w:rsidRDefault="006C36A7">
      <w:pPr>
        <w:spacing w:after="0" w:line="240" w:lineRule="auto"/>
        <w:jc w:val="both"/>
        <w:rPr>
          <w:rFonts w:ascii="Franklin Gothic Medium" w:eastAsia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</w:rPr>
        <w:t xml:space="preserve"> </w:t>
      </w:r>
      <w:r>
        <w:rPr>
          <w:rFonts w:ascii="Franklin Gothic Medium" w:hAnsi="Franklin Gothic Medium" w:cs="Franklin Gothic Medium"/>
          <w:b/>
          <w:i/>
        </w:rPr>
        <w:t>СЦЕНАРИЙ: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</w:rPr>
        <w:t xml:space="preserve">– </w:t>
      </w:r>
      <w:r>
        <w:rPr>
          <w:rFonts w:ascii="Franklin Gothic Medium" w:hAnsi="Franklin Gothic Medium" w:cs="Franklin Gothic Medium"/>
        </w:rPr>
        <w:t>Детский отдел и прилегающие к нему помещения библиотеки разбиты на зоны, об этом сигнализируют вывески с названием зон: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1) Магазин игрушек (игрушки с ценниками (ценовые категории разные), выставленные на продажу, вывеска, касса);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26" type="#_x0000_t75" style="position:absolute;left:0;text-align:left;margin-left:0;margin-top:3.65pt;width:228.1pt;height:152.1pt;z-index:25164544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16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27" type="#_x0000_t75" style="position:absolute;left:0;text-align:left;margin-left:0;margin-top:3pt;width:228.15pt;height:152.1pt;z-index:251646464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17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2) Книжный магазин (книги с ценниками, вывеска, касса);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3) Магазин канцелярских товаров (ассортимент (фломастеры, тетради, блокноты и прочие мелкие канцелярские принадлежности), вывеска, касса);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28" type="#_x0000_t75" style="position:absolute;left:0;text-align:left;margin-left:0;margin-top:1.45pt;width:226.3pt;height:159.8pt;z-index:25164748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18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29" type="#_x0000_t75" style="position:absolute;left:0;text-align:left;margin-left:.2pt;margin-top:0;width:229.5pt;height:157.5pt;z-index:251648512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19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4) Зоопарк (статуэтки и игрушки, представляющие экзотических животных (услуга подразумевает рассказ о них и небольшую викторину, за «деньги» приобретаются входные билеты); вывеска, касса);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26504C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0" type="#_x0000_t75" style="position:absolute;left:0;text-align:left;margin-left:1.05pt;margin-top:4.5pt;width:228.1pt;height:161.3pt;z-index:251649536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0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3" type="#_x0000_t75" style="position:absolute;left:0;text-align:left;margin-left:1.5pt;margin-top:6pt;width:228.15pt;height:159.8pt;z-index:25165260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1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proofErr w:type="gramStart"/>
      <w:r>
        <w:rPr>
          <w:rFonts w:ascii="Franklin Gothic Medium" w:hAnsi="Franklin Gothic Medium" w:cs="Franklin Gothic Medium"/>
        </w:rPr>
        <w:t>5) Продуктовый магазин (ассортимент (карамель, шоколадки, печенье, вафли, соки, а также нарезной хлеб по меньшей цене), вывеска, касса);</w:t>
      </w:r>
      <w:proofErr w:type="gramEnd"/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6) Туристическое агентство (билеты на прогулку по близлежащим улицам (реальную или виртуальную – в виде слайд-шоу с рассказом), вывеска, касса);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7) «Машина времени» (билеты на виртуальную экскурсию по старому Кенигсбергу в краеведческой комнате (в сопровождении слайд-шоу), вывеска, касса);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1" type="#_x0000_t75" style="position:absolute;left:0;text-align:left;margin-left:0;margin-top:5.2pt;width:228.1pt;height:152.1pt;z-index:25165056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2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2" type="#_x0000_t75" style="position:absolute;left:0;text-align:left;margin-left:4.65pt;margin-top:6.75pt;width:221.2pt;height:148.75pt;z-index:251651584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3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8) Кинотеатр (билеты на показ мультфильмов («Золотая антилопа», «Золотой ключик»), вывеска, касса).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6" type="#_x0000_t75" style="position:absolute;left:0;text-align:left;margin-left:-.75pt;margin-top:1.45pt;width:228.1pt;height:152.1pt;z-index:25166592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4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7" type="#_x0000_t75" style="position:absolute;left:0;text-align:left;margin-left:0;margin-top:0;width:228.15pt;height:152.1pt;z-index:251666944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5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Ведущий приветствует детей и рассаживает по местам.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4" type="#_x0000_t75" style="position:absolute;left:0;text-align:left;margin-left:0;margin-top:6.15pt;width:224.8pt;height:143.25pt;z-index:251653632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6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5" type="#_x0000_t75" style="position:absolute;left:0;text-align:left;margin-left:1.2pt;margin-top:6pt;width:218.25pt;height:147.45pt;z-index:251654656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7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b/>
          <w:bCs/>
        </w:rPr>
        <w:t>Ведущий:</w:t>
      </w:r>
      <w:r>
        <w:rPr>
          <w:rFonts w:ascii="Franklin Gothic Medium" w:hAnsi="Franklin Gothic Medium" w:cs="Franklin Gothic Medium"/>
        </w:rPr>
        <w:t xml:space="preserve"> Здравствуйте, дети! Мы рады приветствовать вас в нашей библиотеке. Сегодня наша встреча не совсем обычная. Она посвящена грамотности, но мы сегодня не будем с вами правильно писать, а поиграем. Наша встреча посвящена именно финансовой грамотности и перед началом нашей игры, я расскажу Вам сказку. Жила-была денежка. И были у не сестры-купюры. Любила она храниться в чём? В кошелёчке. А каком? Чистом и </w:t>
      </w:r>
      <w:proofErr w:type="gramStart"/>
      <w:r>
        <w:rPr>
          <w:rFonts w:ascii="Franklin Gothic Medium" w:hAnsi="Franklin Gothic Medium" w:cs="Franklin Gothic Medium"/>
        </w:rPr>
        <w:t>целом</w:t>
      </w:r>
      <w:proofErr w:type="gramEnd"/>
      <w:r>
        <w:rPr>
          <w:rFonts w:ascii="Franklin Gothic Medium" w:hAnsi="Franklin Gothic Medium" w:cs="Franklin Gothic Medium"/>
        </w:rPr>
        <w:t xml:space="preserve">. А почему </w:t>
      </w:r>
      <w:proofErr w:type="gramStart"/>
      <w:r>
        <w:rPr>
          <w:rFonts w:ascii="Franklin Gothic Medium" w:hAnsi="Franklin Gothic Medium" w:cs="Franklin Gothic Medium"/>
        </w:rPr>
        <w:t>целом</w:t>
      </w:r>
      <w:proofErr w:type="gramEnd"/>
      <w:r>
        <w:rPr>
          <w:rFonts w:ascii="Franklin Gothic Medium" w:hAnsi="Franklin Gothic Medium" w:cs="Franklin Gothic Medium"/>
        </w:rPr>
        <w:t>? Чтобы денежку не выпадали. А какие бывают денежки? Монеты и бумажки. Монетки под замочком хранятся, чтобы не выпасть, а бумажные денежки отдельно. И появился в королевстве злой волшебник..</w:t>
      </w:r>
      <w:proofErr w:type="gramStart"/>
      <w:r>
        <w:rPr>
          <w:rFonts w:ascii="Franklin Gothic Medium" w:hAnsi="Franklin Gothic Medium" w:cs="Franklin Gothic Medium"/>
        </w:rPr>
        <w:t>.б</w:t>
      </w:r>
      <w:proofErr w:type="gramEnd"/>
      <w:r>
        <w:rPr>
          <w:rFonts w:ascii="Franklin Gothic Medium" w:hAnsi="Franklin Gothic Medium" w:cs="Franklin Gothic Medium"/>
        </w:rPr>
        <w:t xml:space="preserve">езналичный расчёт. Это что такое? Где денежки хранятся? Да, на карточке (показывает пластиковую карточку), а как по ним покупать? А чтобы снять деньги нужно обратиться к помощи терминала. Это что? Специальный аппарат (дети сами рассказывают о </w:t>
      </w:r>
      <w:proofErr w:type="spellStart"/>
      <w:r>
        <w:rPr>
          <w:rFonts w:ascii="Franklin Gothic Medium" w:hAnsi="Franklin Gothic Medium" w:cs="Franklin Gothic Medium"/>
        </w:rPr>
        <w:t>пин</w:t>
      </w:r>
      <w:proofErr w:type="spellEnd"/>
      <w:r>
        <w:rPr>
          <w:rFonts w:ascii="Franklin Gothic Medium" w:hAnsi="Franklin Gothic Medium" w:cs="Franklin Gothic Medium"/>
        </w:rPr>
        <w:t xml:space="preserve">-коде). Что бы их снять </w:t>
      </w:r>
      <w:proofErr w:type="gramStart"/>
      <w:r>
        <w:rPr>
          <w:rFonts w:ascii="Franklin Gothic Medium" w:hAnsi="Franklin Gothic Medium" w:cs="Franklin Gothic Medium"/>
        </w:rPr>
        <w:t>нужно</w:t>
      </w:r>
      <w:proofErr w:type="gramEnd"/>
      <w:r>
        <w:rPr>
          <w:rFonts w:ascii="Franklin Gothic Medium" w:hAnsi="Franklin Gothic Medium" w:cs="Franklin Gothic Medium"/>
        </w:rPr>
        <w:t xml:space="preserve"> ввести </w:t>
      </w:r>
      <w:proofErr w:type="spellStart"/>
      <w:r>
        <w:rPr>
          <w:rFonts w:ascii="Franklin Gothic Medium" w:hAnsi="Franklin Gothic Medium" w:cs="Franklin Gothic Medium"/>
        </w:rPr>
        <w:t>пин</w:t>
      </w:r>
      <w:proofErr w:type="spellEnd"/>
      <w:r>
        <w:rPr>
          <w:rFonts w:ascii="Franklin Gothic Medium" w:hAnsi="Franklin Gothic Medium" w:cs="Franklin Gothic Medium"/>
        </w:rPr>
        <w:t xml:space="preserve">-код, он есть в телефоне и  на карте. Молодцы! Всё знаете. А в чём опасность безналичного расчёта? Люди не замечают, что потратили уже много и продолжают покупать. Нужно быть внимательней и помнить что количество </w:t>
      </w:r>
      <w:proofErr w:type="gramStart"/>
      <w:r>
        <w:rPr>
          <w:rFonts w:ascii="Franklin Gothic Medium" w:hAnsi="Franklin Gothic Medium" w:cs="Franklin Gothic Medium"/>
        </w:rPr>
        <w:t>денег</w:t>
      </w:r>
      <w:proofErr w:type="gramEnd"/>
      <w:r>
        <w:rPr>
          <w:rFonts w:ascii="Franklin Gothic Medium" w:hAnsi="Franklin Gothic Medium" w:cs="Franklin Gothic Medium"/>
        </w:rPr>
        <w:t xml:space="preserve"> как в кошельке, так и на карте ограничено. Сейчас мы дадим Вам всем по 70 рублей. Кто хочет наличными в кошельке, кто хочет карточкой, но помните! На всё этой суммы Вам не хватит! Думайте, что Вам действительно необходимо. </w:t>
      </w:r>
      <w:r>
        <w:rPr>
          <w:rFonts w:ascii="Franklin Gothic Medium" w:hAnsi="Franklin Gothic Medium" w:cs="Franklin Gothic Medium"/>
          <w:b/>
          <w:bCs/>
        </w:rPr>
        <w:t xml:space="preserve">(Детям раздают одинаковую наличную сумму в кошельках - игрушечные бумажные «деньги» и кредитные карты с </w:t>
      </w:r>
      <w:proofErr w:type="spellStart"/>
      <w:r>
        <w:rPr>
          <w:rFonts w:ascii="Franklin Gothic Medium" w:hAnsi="Franklin Gothic Medium" w:cs="Franklin Gothic Medium"/>
          <w:b/>
          <w:bCs/>
        </w:rPr>
        <w:t>пин</w:t>
      </w:r>
      <w:proofErr w:type="spellEnd"/>
      <w:r>
        <w:rPr>
          <w:rFonts w:ascii="Franklin Gothic Medium" w:hAnsi="Franklin Gothic Medium" w:cs="Franklin Gothic Medium"/>
          <w:b/>
          <w:bCs/>
        </w:rPr>
        <w:t>-кодом).</w:t>
      </w:r>
      <w:r>
        <w:rPr>
          <w:rFonts w:ascii="Franklin Gothic Medium" w:hAnsi="Franklin Gothic Medium" w:cs="Franklin Gothic Medium"/>
        </w:rPr>
        <w:t xml:space="preserve"> Итак, деньги Вы выбрали. А теперь Вам раздают копилки. Может, кто-нибудь отложит денежки в копилку. Ребята для чего нам нужны сбережения? (дети отвечают исходя из своего опыта и знаний).</w:t>
      </w: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  <w:i/>
          <w:iCs/>
        </w:rPr>
      </w:pPr>
      <w:r>
        <w:rPr>
          <w:rFonts w:ascii="Franklin Gothic Medium" w:hAnsi="Franklin Gothic Medium" w:cs="Franklin Gothic Medium"/>
        </w:rPr>
        <w:t xml:space="preserve">Молодцы! </w:t>
      </w: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i/>
          <w:iCs/>
        </w:rPr>
        <w:t>Примечание: можно ещё побеседовать о следующих вопросах:</w:t>
      </w: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что такое деньги, для чего они нужны?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получаете ли вы собственные деньги? 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на что вы потратили бы крупную сумму денег, если бы получили ее? купили бы что-то одно, но значительное, или израсходовали бы на приятные мелочи? 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кто предпочел бы не тратить деньги, а отложить в копилку? 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где можно тратить деньги в реальной жизни?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вам уже доверяют самостоятельно совершать покупки? 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  <w:b/>
          <w:bCs/>
        </w:rPr>
      </w:pPr>
      <w:r>
        <w:rPr>
          <w:rFonts w:ascii="Franklin Gothic Medium" w:hAnsi="Franklin Gothic Medium" w:cs="Franklin Gothic Medium"/>
        </w:rPr>
        <w:t>что нужно для того, чтобы купить товар или оплатить услугу? о чем важно помнить при совершении покупки?</w:t>
      </w:r>
    </w:p>
    <w:p w:rsidR="0026504C" w:rsidRDefault="006C36A7">
      <w:pPr>
        <w:spacing w:after="0" w:line="240" w:lineRule="auto"/>
        <w:ind w:firstLine="567"/>
        <w:jc w:val="both"/>
      </w:pPr>
      <w:proofErr w:type="gramStart"/>
      <w:r>
        <w:rPr>
          <w:rFonts w:ascii="Franklin Gothic Medium" w:hAnsi="Franklin Gothic Medium" w:cs="Franklin Gothic Medium"/>
          <w:b/>
          <w:bCs/>
        </w:rPr>
        <w:t xml:space="preserve">Все термины записываются на </w:t>
      </w:r>
      <w:proofErr w:type="spellStart"/>
      <w:r>
        <w:rPr>
          <w:rFonts w:ascii="Franklin Gothic Medium" w:hAnsi="Franklin Gothic Medium" w:cs="Franklin Gothic Medium"/>
          <w:b/>
          <w:bCs/>
        </w:rPr>
        <w:t>флипчарте</w:t>
      </w:r>
      <w:proofErr w:type="spellEnd"/>
      <w:r>
        <w:rPr>
          <w:rFonts w:ascii="Franklin Gothic Medium" w:hAnsi="Franklin Gothic Medium" w:cs="Franklin Gothic Medium"/>
          <w:b/>
          <w:bCs/>
        </w:rPr>
        <w:t xml:space="preserve"> - монета, купюра, калькулятор, счёты, наличный/безналичный расчёт, терминал, чек, сдача, </w:t>
      </w:r>
      <w:proofErr w:type="spellStart"/>
      <w:r>
        <w:rPr>
          <w:rFonts w:ascii="Franklin Gothic Medium" w:hAnsi="Franklin Gothic Medium" w:cs="Franklin Gothic Medium"/>
          <w:b/>
          <w:bCs/>
        </w:rPr>
        <w:t>пин</w:t>
      </w:r>
      <w:proofErr w:type="spellEnd"/>
      <w:r>
        <w:rPr>
          <w:rFonts w:ascii="Franklin Gothic Medium" w:hAnsi="Franklin Gothic Medium" w:cs="Franklin Gothic Medium"/>
          <w:b/>
          <w:bCs/>
        </w:rPr>
        <w:t xml:space="preserve">-код, банк, копилка. </w:t>
      </w:r>
      <w:proofErr w:type="gram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6" type="#_x0000_t75" style="position:absolute;left:0;text-align:left;margin-left:.75pt;margin-top:.6pt;width:225.55pt;height:150.7pt;z-index:25165568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8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7" type="#_x0000_t75" style="position:absolute;left:0;text-align:left;margin-left:0;margin-top:0;width:228.15pt;height:152.1pt;z-index:251656704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9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eastAsia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  <w:b/>
          <w:bCs/>
        </w:rPr>
        <w:t xml:space="preserve"> </w:t>
      </w:r>
      <w:proofErr w:type="gramStart"/>
      <w:r>
        <w:rPr>
          <w:rFonts w:ascii="Franklin Gothic Medium" w:hAnsi="Franklin Gothic Medium" w:cs="Franklin Gothic Medium"/>
          <w:b/>
          <w:bCs/>
        </w:rPr>
        <w:t>В</w:t>
      </w:r>
      <w:proofErr w:type="gramEnd"/>
      <w:r>
        <w:rPr>
          <w:rFonts w:ascii="Franklin Gothic Medium" w:hAnsi="Franklin Gothic Medium" w:cs="Franklin Gothic Medium"/>
        </w:rPr>
        <w:t xml:space="preserve">: Ну а теперь </w:t>
      </w:r>
      <w:proofErr w:type="gramStart"/>
      <w:r>
        <w:rPr>
          <w:rFonts w:ascii="Franklin Gothic Medium" w:hAnsi="Franklin Gothic Medium" w:cs="Franklin Gothic Medium"/>
        </w:rPr>
        <w:t>пора</w:t>
      </w:r>
      <w:proofErr w:type="gramEnd"/>
      <w:r>
        <w:rPr>
          <w:rFonts w:ascii="Franklin Gothic Medium" w:hAnsi="Franklin Gothic Medium" w:cs="Franklin Gothic Medium"/>
        </w:rPr>
        <w:t xml:space="preserve"> начать игру! Для этого мы разделимся на группы по 4 человека. Сейчас группы пройдут в детский отдел  и познакомятся с нашими услугами.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  <w:b/>
          <w:bCs/>
        </w:rPr>
      </w:pPr>
      <w:r>
        <w:rPr>
          <w:rFonts w:ascii="Franklin Gothic Medium" w:eastAsia="Franklin Gothic Medium" w:hAnsi="Franklin Gothic Medium" w:cs="Franklin Gothic Medium"/>
        </w:rPr>
        <w:t xml:space="preserve">– </w:t>
      </w:r>
      <w:r>
        <w:rPr>
          <w:rFonts w:ascii="Franklin Gothic Medium" w:hAnsi="Franklin Gothic Medium" w:cs="Franklin Gothic Medium"/>
        </w:rPr>
        <w:t>Далее детям демонстрируются «центры потребления», расположенные в детском отделе. В каждом из центров за кассой сидит «продавец» (один из библиотекарей). Объясняются правила игры. С денежками Вы  ними можно пойти в любой «магазин» или «развлекательный центр» и потратить деньги по своему усмотрению.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eastAsia="Franklin Gothic Medium" w:hAnsi="Franklin Gothic Medium" w:cs="Franklin Gothic Medium"/>
        </w:rPr>
      </w:pPr>
      <w:proofErr w:type="gramStart"/>
      <w:r>
        <w:rPr>
          <w:rFonts w:ascii="Franklin Gothic Medium" w:hAnsi="Franklin Gothic Medium" w:cs="Franklin Gothic Medium"/>
          <w:b/>
          <w:bCs/>
        </w:rPr>
        <w:t>В</w:t>
      </w:r>
      <w:proofErr w:type="gramEnd"/>
      <w:r>
        <w:rPr>
          <w:rFonts w:ascii="Franklin Gothic Medium" w:hAnsi="Franklin Gothic Medium" w:cs="Franklin Gothic Medium"/>
          <w:b/>
          <w:bCs/>
        </w:rPr>
        <w:t>:</w:t>
      </w:r>
      <w:r>
        <w:rPr>
          <w:rFonts w:ascii="Franklin Gothic Medium" w:hAnsi="Franklin Gothic Medium" w:cs="Franklin Gothic Medium"/>
        </w:rPr>
        <w:t xml:space="preserve"> Посмотрите, </w:t>
      </w:r>
      <w:proofErr w:type="gramStart"/>
      <w:r>
        <w:rPr>
          <w:rFonts w:ascii="Franklin Gothic Medium" w:hAnsi="Franklin Gothic Medium" w:cs="Franklin Gothic Medium"/>
        </w:rPr>
        <w:t>у</w:t>
      </w:r>
      <w:proofErr w:type="gramEnd"/>
      <w:r>
        <w:rPr>
          <w:rFonts w:ascii="Franklin Gothic Medium" w:hAnsi="Franklin Gothic Medium" w:cs="Franklin Gothic Medium"/>
        </w:rPr>
        <w:t xml:space="preserve"> каждого из вас есть деньги. У каждого по 50 рублей. Наличные и безналичные. С ними вы можете попутешествовать по нашим развлекательным центрам. У нас их огромный выбор. Ознакомьтесь с ценой, </w:t>
      </w:r>
      <w:proofErr w:type="gramStart"/>
      <w:r>
        <w:rPr>
          <w:rFonts w:ascii="Franklin Gothic Medium" w:hAnsi="Franklin Gothic Medium" w:cs="Franklin Gothic Medium"/>
        </w:rPr>
        <w:t>подумайте</w:t>
      </w:r>
      <w:proofErr w:type="gramEnd"/>
      <w:r>
        <w:rPr>
          <w:rFonts w:ascii="Franklin Gothic Medium" w:hAnsi="Franklin Gothic Medium" w:cs="Franklin Gothic Medium"/>
        </w:rPr>
        <w:t xml:space="preserve"> как и куда вы пойдете. Обязательно надо встать в очередь, чтобы не мешать другим.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</w:rPr>
        <w:t xml:space="preserve"> </w:t>
      </w:r>
      <w:r>
        <w:rPr>
          <w:rFonts w:ascii="Franklin Gothic Medium" w:hAnsi="Franklin Gothic Medium" w:cs="Franklin Gothic Medium"/>
        </w:rPr>
        <w:t>«Деньги» раздаются – каждый получает по 50 «рублей», которые они могут положить в копилку, перевести на безналичный расчет (карточка) или оставить наличными. Теперь есть возможность их потратить. Нужно объяснить детям, что для начала лучше «прицениться» к товарам и услугам, поразмышлять, что хочется приобрести, от чего можно отказаться, на чем сэкономить. Обратить внимание на сдачу – ее важно пересчитывать, не отходя от кассы. Дети, не обладающие пока навыками устного счета, могут посоветоваться с ведущим игры или продавцом. После каждой покупки ребенок получает от продавца «чек» с указанием потраченной суммы. Нужно следить за тем, как уменьшается выданная сумма денег, размышлять, на что лучше потратить ее, чтобы не остаться в конце игры с пустым «кошельком» и вместе с тем не жадничать. Можно обратить внимание на то, что самый простой способ сэкономить деньги – вообще не расходовать их, но имеет ли это смысл? Может быть, лучше более четко определить свои приоритеты, не разбрасываться? Всё это можно обсуждать по ходу игры с отдельными детьми.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Первый этап игры занимает 10-15 минут (в зависимости от активности детей и их дисциплинированности). 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4" type="#_x0000_t75" style="position:absolute;left:0;text-align:left;margin-left:3.75pt;margin-top:0;width:219.4pt;height:147.55pt;z-index:251663872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0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5" type="#_x0000_t75" style="position:absolute;left:0;text-align:left;margin-left:0;margin-top:0;width:228.15pt;height:146.8pt;z-index:251664896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31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Следует обращать внимание на культуру поведения: соблюдать порядок очереди, вежливо общаться с продавцами, четко называть товар, который хочется приобрести. При большом скоплении детей возле одного «центра» библиотекарям рекомендуется направить их в другой центр, заинтересовывая услугами этого другого «центра».</w:t>
      </w:r>
    </w:p>
    <w:p w:rsidR="0026504C" w:rsidRDefault="0026504C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</w:p>
    <w:p w:rsidR="0026504C" w:rsidRDefault="0026504C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9" type="#_x0000_t75" style="position:absolute;left:0;text-align:left;margin-left:0;margin-top:2.1pt;width:228.1pt;height:152.1pt;z-index:251668992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2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8" type="#_x0000_t75" style="position:absolute;left:0;text-align:left;margin-left:0;margin-top:0;width:228.15pt;height:152.1pt;z-index:251667968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33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  <w:b/>
          <w:bCs/>
        </w:rPr>
      </w:pPr>
      <w:r>
        <w:rPr>
          <w:rFonts w:ascii="Franklin Gothic Medium" w:eastAsia="Franklin Gothic Medium" w:hAnsi="Franklin Gothic Medium" w:cs="Franklin Gothic Medium"/>
        </w:rPr>
        <w:t xml:space="preserve"> </w:t>
      </w:r>
      <w:r>
        <w:rPr>
          <w:rFonts w:ascii="Franklin Gothic Medium" w:hAnsi="Franklin Gothic Medium" w:cs="Franklin Gothic Medium"/>
        </w:rPr>
        <w:t xml:space="preserve">По истечении этого времени, когда большинство детей уже сориентировалось в пространстве «магазинов» и «развлекательных заведений» и совершило первые покупки, ведущий предлагает ребятам отвлечься для короткой </w:t>
      </w:r>
      <w:proofErr w:type="spellStart"/>
      <w:r>
        <w:rPr>
          <w:rFonts w:ascii="Franklin Gothic Medium" w:hAnsi="Franklin Gothic Medium" w:cs="Franklin Gothic Medium"/>
        </w:rPr>
        <w:t>физкульт</w:t>
      </w:r>
      <w:proofErr w:type="gramStart"/>
      <w:r>
        <w:rPr>
          <w:rFonts w:ascii="Franklin Gothic Medium" w:hAnsi="Franklin Gothic Medium" w:cs="Franklin Gothic Medium"/>
        </w:rPr>
        <w:t>.м</w:t>
      </w:r>
      <w:proofErr w:type="gramEnd"/>
      <w:r>
        <w:rPr>
          <w:rFonts w:ascii="Franklin Gothic Medium" w:hAnsi="Franklin Gothic Medium" w:cs="Franklin Gothic Medium"/>
        </w:rPr>
        <w:t>инутки</w:t>
      </w:r>
      <w:proofErr w:type="spellEnd"/>
      <w:r>
        <w:rPr>
          <w:rFonts w:ascii="Franklin Gothic Medium" w:hAnsi="Franklin Gothic Medium" w:cs="Franklin Gothic Medium"/>
        </w:rPr>
        <w:t>.</w:t>
      </w: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  <w:i/>
        </w:rPr>
      </w:pPr>
      <w:r>
        <w:rPr>
          <w:rFonts w:ascii="Franklin Gothic Medium" w:hAnsi="Franklin Gothic Medium" w:cs="Franklin Gothic Medium"/>
          <w:b/>
          <w:bCs/>
        </w:rPr>
        <w:t>В:</w:t>
      </w:r>
      <w:r>
        <w:rPr>
          <w:rFonts w:ascii="Franklin Gothic Medium" w:hAnsi="Franklin Gothic Medium" w:cs="Franklin Gothic Medium"/>
        </w:rPr>
        <w:t xml:space="preserve"> А теперь мы с вами немножко отдохнем.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i/>
        </w:rPr>
        <w:t>ФИЗКУЛЬТМИНУТКА № 1: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  <w:i/>
        </w:rPr>
      </w:pPr>
      <w:r>
        <w:rPr>
          <w:rFonts w:ascii="Franklin Gothic Medium" w:hAnsi="Franklin Gothic Medium" w:cs="Franklin Gothic Medium"/>
        </w:rPr>
        <w:t>Дети выполняют приседания, сопровождаемые словами ведущего: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  <w:i/>
        </w:rPr>
      </w:pPr>
      <w:r>
        <w:rPr>
          <w:rFonts w:ascii="Franklin Gothic Medium" w:hAnsi="Franklin Gothic Medium" w:cs="Franklin Gothic Medium"/>
          <w:i/>
        </w:rPr>
        <w:t xml:space="preserve">Мы присядем столько раз,   </w:t>
      </w:r>
    </w:p>
    <w:p w:rsidR="0026504C" w:rsidRDefault="006C36A7">
      <w:pPr>
        <w:spacing w:after="0" w:line="240" w:lineRule="auto"/>
        <w:ind w:firstLine="567"/>
      </w:pPr>
      <w:r>
        <w:rPr>
          <w:rFonts w:ascii="Franklin Gothic Medium" w:hAnsi="Franklin Gothic Medium" w:cs="Franklin Gothic Medium"/>
          <w:i/>
        </w:rPr>
        <w:t>Сколько денежек у нас.</w:t>
      </w:r>
    </w:p>
    <w:p w:rsidR="0026504C" w:rsidRDefault="001F6A7D">
      <w:pPr>
        <w:spacing w:after="0" w:line="240" w:lineRule="auto"/>
        <w:ind w:firstLine="567"/>
        <w:rPr>
          <w:rFonts w:ascii="Franklin Gothic Medium" w:eastAsia="Franklin Gothic Medium" w:hAnsi="Franklin Gothic Medium" w:cs="Franklin Gothic Medium"/>
        </w:rPr>
      </w:pPr>
      <w:r>
        <w:pict>
          <v:shape id="_x0000_s1038" type="#_x0000_t75" style="position:absolute;left:0;text-align:left;margin-left:245pt;margin-top:16.6pt;width:220.3pt;height:182.15pt;z-index:251657728;mso-wrap-distance-left:0;mso-wrap-distance-right:0;mso-position-horizontal:absolute;mso-position-horizontal-relative:text;mso-position-vertical:absolute;mso-position-vertical-relative:text" filled="t">
            <v:fill color2="black"/>
            <v:imagedata r:id="rId34" o:title=""/>
            <w10:wrap type="square" side="largest"/>
          </v:shape>
        </w:pict>
      </w:r>
      <w:r w:rsidR="006C36A7">
        <w:rPr>
          <w:rFonts w:ascii="Franklin Gothic Medium" w:hAnsi="Franklin Gothic Medium" w:cs="Franklin Gothic Medium"/>
        </w:rPr>
        <w:t>(Физическая разминка сопровождается пересчетом денег, имеющихся в наличии у каждого ребенка)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</w:rPr>
        <w:t xml:space="preserve">– </w:t>
      </w:r>
      <w:proofErr w:type="spellStart"/>
      <w:r>
        <w:rPr>
          <w:rFonts w:ascii="Franklin Gothic Medium" w:hAnsi="Franklin Gothic Medium" w:cs="Franklin Gothic Medium"/>
        </w:rPr>
        <w:t>Физкульт</w:t>
      </w:r>
      <w:proofErr w:type="gramStart"/>
      <w:r>
        <w:rPr>
          <w:rFonts w:ascii="Franklin Gothic Medium" w:hAnsi="Franklin Gothic Medium" w:cs="Franklin Gothic Medium"/>
        </w:rPr>
        <w:t>.м</w:t>
      </w:r>
      <w:proofErr w:type="gramEnd"/>
      <w:r>
        <w:rPr>
          <w:rFonts w:ascii="Franklin Gothic Medium" w:hAnsi="Franklin Gothic Medium" w:cs="Franklin Gothic Medium"/>
        </w:rPr>
        <w:t>инутка</w:t>
      </w:r>
      <w:proofErr w:type="spellEnd"/>
      <w:r>
        <w:rPr>
          <w:rFonts w:ascii="Franklin Gothic Medium" w:hAnsi="Franklin Gothic Medium" w:cs="Franklin Gothic Medium"/>
        </w:rPr>
        <w:t xml:space="preserve"> завершается, дети могут вернуться к покупкам. В это время можно еще раз, обращаясь ко всей аудитории, спросить, есть ли у ребят какие-либо вопросы или сомнения, возникла ли необходимость посоветоваться. Второй этап «покупок» длится также 10-15 минут и снова прерывается </w:t>
      </w:r>
      <w:proofErr w:type="spellStart"/>
      <w:r>
        <w:rPr>
          <w:rFonts w:ascii="Franklin Gothic Medium" w:hAnsi="Franklin Gothic Medium" w:cs="Franklin Gothic Medium"/>
        </w:rPr>
        <w:t>физкульт</w:t>
      </w:r>
      <w:proofErr w:type="gramStart"/>
      <w:r>
        <w:rPr>
          <w:rFonts w:ascii="Franklin Gothic Medium" w:hAnsi="Franklin Gothic Medium" w:cs="Franklin Gothic Medium"/>
        </w:rPr>
        <w:t>.м</w:t>
      </w:r>
      <w:proofErr w:type="gramEnd"/>
      <w:r>
        <w:rPr>
          <w:rFonts w:ascii="Franklin Gothic Medium" w:hAnsi="Franklin Gothic Medium" w:cs="Franklin Gothic Medium"/>
        </w:rPr>
        <w:t>инуткой</w:t>
      </w:r>
      <w:proofErr w:type="spellEnd"/>
      <w:r>
        <w:rPr>
          <w:rFonts w:ascii="Franklin Gothic Medium" w:hAnsi="Franklin Gothic Medium" w:cs="Franklin Gothic Medium"/>
        </w:rPr>
        <w:t>.</w:t>
      </w:r>
    </w:p>
    <w:p w:rsidR="0026504C" w:rsidRDefault="006C36A7">
      <w:pPr>
        <w:spacing w:after="0" w:line="240" w:lineRule="auto"/>
        <w:rPr>
          <w:rFonts w:ascii="Franklin Gothic Medium" w:hAnsi="Franklin Gothic Medium" w:cs="Franklin Gothic Medium"/>
          <w:i/>
        </w:rPr>
      </w:pPr>
      <w:r>
        <w:rPr>
          <w:rFonts w:ascii="Franklin Gothic Medium" w:hAnsi="Franklin Gothic Medium" w:cs="Franklin Gothic Medium"/>
        </w:rPr>
        <w:t>В: Как здесь все интересно. Давайте посчитаем, сколько денежек у нас осталось!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i/>
        </w:rPr>
        <w:t>ФИЗКУЛЬТМИНУТКА № 2: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  <w:i/>
        </w:rPr>
      </w:pPr>
      <w:r>
        <w:rPr>
          <w:rFonts w:ascii="Franklin Gothic Medium" w:hAnsi="Franklin Gothic Medium" w:cs="Franklin Gothic Medium"/>
        </w:rPr>
        <w:t>Дети снова пересчитывают деньги и выполняют движения, сопровождаемые словами: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  <w:i/>
        </w:rPr>
      </w:pPr>
      <w:r>
        <w:rPr>
          <w:rFonts w:ascii="Franklin Gothic Medium" w:hAnsi="Franklin Gothic Medium" w:cs="Franklin Gothic Medium"/>
          <w:i/>
        </w:rPr>
        <w:t>Мы подпрыгнем столько раз,</w:t>
      </w:r>
    </w:p>
    <w:p w:rsidR="0026504C" w:rsidRDefault="006C36A7">
      <w:pPr>
        <w:spacing w:after="0" w:line="240" w:lineRule="auto"/>
        <w:ind w:firstLine="567"/>
        <w:rPr>
          <w:rFonts w:ascii="Franklin Gothic Medium" w:eastAsia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i/>
        </w:rPr>
        <w:t>Сколько денежек у нас.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</w:rPr>
        <w:t xml:space="preserve">– </w:t>
      </w:r>
      <w:r>
        <w:rPr>
          <w:rFonts w:ascii="Franklin Gothic Medium" w:hAnsi="Franklin Gothic Medium" w:cs="Franklin Gothic Medium"/>
        </w:rPr>
        <w:t>Третий этап игры длится не более 10 минут, детей предупреждают об этом: времени осталось немного, поэтому на просмотр мультфильма или путешествие в «машине времени» его может не хватить! Когда время истекает, кассы «магазинов» закрываются.</w:t>
      </w:r>
    </w:p>
    <w:p w:rsidR="0026504C" w:rsidRDefault="006C36A7">
      <w:pPr>
        <w:spacing w:after="0" w:line="240" w:lineRule="auto"/>
        <w:ind w:firstLine="567"/>
        <w:jc w:val="both"/>
      </w:pPr>
      <w:r>
        <w:rPr>
          <w:rFonts w:ascii="Franklin Gothic Medium" w:hAnsi="Franklin Gothic Medium" w:cs="Franklin Gothic Medium"/>
        </w:rPr>
        <w:t xml:space="preserve">В конце игры нужно будет подсчитать, сколько каждый ребенок </w:t>
      </w:r>
      <w:proofErr w:type="gramStart"/>
      <w:r>
        <w:rPr>
          <w:rFonts w:ascii="Franklin Gothic Medium" w:hAnsi="Franklin Gothic Medium" w:cs="Franklin Gothic Medium"/>
        </w:rPr>
        <w:t>потратил денег и какая сумма осталась</w:t>
      </w:r>
      <w:proofErr w:type="gramEnd"/>
      <w:r>
        <w:rPr>
          <w:rFonts w:ascii="Franklin Gothic Medium" w:hAnsi="Franklin Gothic Medium" w:cs="Franklin Gothic Medium"/>
        </w:rPr>
        <w:t xml:space="preserve"> сэкономленной.</w:t>
      </w:r>
    </w:p>
    <w:p w:rsidR="0026504C" w:rsidRDefault="001F6A7D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pict>
          <v:shape id="_x0000_s1042" type="#_x0000_t75" style="position:absolute;left:0;text-align:left;margin-left:277.25pt;margin-top:17.85pt;width:203.95pt;height:165.35pt;z-index:251661824;mso-wrap-distance-left:0;mso-wrap-distance-right:0;mso-position-horizontal:absolute;mso-position-horizontal-relative:text;mso-position-vertical:absolute;mso-position-vertical-relative:text" filled="t">
            <v:fill color2="black"/>
            <v:imagedata r:id="rId35" o:title=""/>
            <w10:wrap type="square" side="largest"/>
          </v:shape>
        </w:pict>
      </w:r>
      <w:r w:rsidR="006C36A7">
        <w:rPr>
          <w:rFonts w:ascii="Franklin Gothic Medium" w:eastAsia="Franklin Gothic Medium" w:hAnsi="Franklin Gothic Medium" w:cs="Franklin Gothic Medium"/>
        </w:rPr>
        <w:t xml:space="preserve">– </w:t>
      </w:r>
      <w:r w:rsidR="006C36A7">
        <w:rPr>
          <w:rFonts w:ascii="Franklin Gothic Medium" w:hAnsi="Franklin Gothic Medium" w:cs="Franklin Gothic Medium"/>
        </w:rPr>
        <w:t>В завершение игры подводятся итоги.  Ведущий собирает всех в детском читальном зале, дети делятся впечатлениями, отвечая на вопросы.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b/>
          <w:bCs/>
        </w:rPr>
        <w:t>В:</w:t>
      </w:r>
      <w:r>
        <w:rPr>
          <w:rFonts w:ascii="Franklin Gothic Medium" w:hAnsi="Franklin Gothic Medium" w:cs="Franklin Gothic Medium"/>
        </w:rPr>
        <w:t xml:space="preserve"> Ребята, много ли покупок удалось совершить? Кто что приобрел? Кто предпочел сделать одну большую покупку, а кто – несколько маленьких? Что для кого оказалось предпочтительней? (например, книга или шоколадка? путешествие на «машине времени» или мягкая игрушка? почему?) 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  <w:b/>
          <w:bCs/>
        </w:rPr>
      </w:pPr>
      <w:r>
        <w:rPr>
          <w:rFonts w:ascii="Franklin Gothic Medium" w:hAnsi="Franklin Gothic Medium" w:cs="Franklin Gothic Medium"/>
          <w:i/>
          <w:iCs/>
        </w:rPr>
        <w:t xml:space="preserve">Примечание: </w:t>
      </w:r>
      <w:r>
        <w:rPr>
          <w:rFonts w:ascii="Franklin Gothic Medium" w:hAnsi="Franklin Gothic Medium" w:cs="Franklin Gothic Medium"/>
        </w:rPr>
        <w:t xml:space="preserve">Дети могут занимать друг другу деньги. В финале можно акцентировать внимание на пословице «Не имей сто рублей, а имей 100 друзей». И почему пришлось занимать, </w:t>
      </w:r>
      <w:proofErr w:type="gramStart"/>
      <w:r>
        <w:rPr>
          <w:rFonts w:ascii="Franklin Gothic Medium" w:hAnsi="Franklin Gothic Medium" w:cs="Franklin Gothic Medium"/>
        </w:rPr>
        <w:t>может быть надо было</w:t>
      </w:r>
      <w:proofErr w:type="gramEnd"/>
      <w:r>
        <w:rPr>
          <w:rFonts w:ascii="Franklin Gothic Medium" w:hAnsi="Franklin Gothic Medium" w:cs="Franklin Gothic Medium"/>
        </w:rPr>
        <w:t xml:space="preserve"> отложить деньги в копилку?</w:t>
      </w:r>
    </w:p>
    <w:p w:rsidR="0026504C" w:rsidRDefault="006C36A7">
      <w:pPr>
        <w:spacing w:after="0" w:line="240" w:lineRule="auto"/>
        <w:ind w:firstLine="567"/>
        <w:rPr>
          <w:rFonts w:ascii="Franklin Gothic Medium" w:hAnsi="Franklin Gothic Medium" w:cs="Franklin Gothic Medium"/>
          <w:i/>
          <w:iCs/>
        </w:rPr>
      </w:pPr>
      <w:r>
        <w:rPr>
          <w:rFonts w:ascii="Franklin Gothic Medium" w:hAnsi="Franklin Gothic Medium" w:cs="Franklin Gothic Medium"/>
          <w:b/>
          <w:bCs/>
        </w:rPr>
        <w:t xml:space="preserve">В: </w:t>
      </w:r>
      <w:r>
        <w:rPr>
          <w:rFonts w:ascii="Franklin Gothic Medium" w:hAnsi="Franklin Gothic Medium" w:cs="Franklin Gothic Medium"/>
        </w:rPr>
        <w:t xml:space="preserve">И главный вопрос: сколько у кого осталось денег? </w:t>
      </w:r>
      <w:r>
        <w:rPr>
          <w:rFonts w:ascii="Franklin Gothic Medium" w:hAnsi="Franklin Gothic Medium" w:cs="Franklin Gothic Medium"/>
          <w:i/>
          <w:iCs/>
        </w:rPr>
        <w:t>Кассир помогает посчитать скол</w:t>
      </w:r>
    </w:p>
    <w:p w:rsidR="0026504C" w:rsidRDefault="006C36A7">
      <w:pPr>
        <w:spacing w:after="0" w:line="240" w:lineRule="auto"/>
        <w:jc w:val="both"/>
        <w:rPr>
          <w:rFonts w:ascii="Franklin Gothic Medium" w:hAnsi="Franklin Gothic Medium" w:cs="Franklin Gothic Medium"/>
        </w:rPr>
      </w:pPr>
      <w:proofErr w:type="spellStart"/>
      <w:r>
        <w:rPr>
          <w:rFonts w:ascii="Franklin Gothic Medium" w:hAnsi="Franklin Gothic Medium" w:cs="Franklin Gothic Medium"/>
          <w:i/>
          <w:iCs/>
        </w:rPr>
        <w:t>ько</w:t>
      </w:r>
      <w:proofErr w:type="spellEnd"/>
      <w:r>
        <w:rPr>
          <w:rFonts w:ascii="Franklin Gothic Medium" w:hAnsi="Franklin Gothic Medium" w:cs="Franklin Gothic Medium"/>
          <w:i/>
          <w:iCs/>
        </w:rPr>
        <w:t xml:space="preserve"> денег у каждого осталось.</w:t>
      </w:r>
      <w:r>
        <w:rPr>
          <w:rFonts w:ascii="Franklin Gothic Medium" w:hAnsi="Franklin Gothic Medium" w:cs="Franklin Gothic Medium"/>
        </w:rPr>
        <w:t xml:space="preserve"> Поделитесь </w:t>
      </w:r>
      <w:proofErr w:type="gramStart"/>
      <w:r>
        <w:rPr>
          <w:rFonts w:ascii="Franklin Gothic Medium" w:hAnsi="Franklin Gothic Medium" w:cs="Franklin Gothic Medium"/>
        </w:rPr>
        <w:t>впечатлениями</w:t>
      </w:r>
      <w:proofErr w:type="gramEnd"/>
      <w:r>
        <w:rPr>
          <w:rFonts w:ascii="Franklin Gothic Medium" w:hAnsi="Franklin Gothic Medium" w:cs="Franklin Gothic Medium"/>
        </w:rPr>
        <w:t xml:space="preserve">: каким образом удалось сэкономить? Довольны ли они совершенными покупками? В заключение давайте подумаем - чему мы научились, что узнали? </w:t>
      </w:r>
      <w:r>
        <w:rPr>
          <w:rFonts w:ascii="Franklin Gothic Medium" w:hAnsi="Franklin Gothic Medium" w:cs="Franklin Gothic Medium"/>
          <w:i/>
          <w:iCs/>
        </w:rPr>
        <w:t xml:space="preserve">Ответы записываются на </w:t>
      </w:r>
      <w:proofErr w:type="spellStart"/>
      <w:r>
        <w:rPr>
          <w:rFonts w:ascii="Franklin Gothic Medium" w:hAnsi="Franklin Gothic Medium" w:cs="Franklin Gothic Medium"/>
          <w:i/>
          <w:iCs/>
        </w:rPr>
        <w:t>флипчарте</w:t>
      </w:r>
      <w:proofErr w:type="spellEnd"/>
      <w:r>
        <w:rPr>
          <w:rFonts w:ascii="Franklin Gothic Medium" w:hAnsi="Franklin Gothic Medium" w:cs="Franklin Gothic Medium"/>
          <w:i/>
          <w:iCs/>
        </w:rPr>
        <w:t xml:space="preserve"> </w:t>
      </w:r>
      <w:r>
        <w:rPr>
          <w:rFonts w:ascii="Franklin Gothic Medium" w:hAnsi="Franklin Gothic Medium" w:cs="Franklin Gothic Medium"/>
        </w:rPr>
        <w:t xml:space="preserve">(обдумывать и совершать покупки; распоряжаться денежными средствами экономно и с умом; быстрее считать, что такое чек, сдача и </w:t>
      </w:r>
      <w:proofErr w:type="spellStart"/>
      <w:r>
        <w:rPr>
          <w:rFonts w:ascii="Franklin Gothic Medium" w:hAnsi="Franklin Gothic Medium" w:cs="Franklin Gothic Medium"/>
        </w:rPr>
        <w:t>т.д</w:t>
      </w:r>
      <w:proofErr w:type="spellEnd"/>
      <w:r>
        <w:rPr>
          <w:rFonts w:ascii="Franklin Gothic Medium" w:hAnsi="Franklin Gothic Medium" w:cs="Franklin Gothic Medium"/>
        </w:rPr>
        <w:t>).</w:t>
      </w: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39" type="#_x0000_t75" style="position:absolute;left:0;text-align:left;margin-left:0;margin-top:2.85pt;width:228.1pt;height:152.1pt;z-index:251658752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6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0" type="#_x0000_t75" style="position:absolute;left:0;text-align:left;margin-left:0;margin-top:0;width:228.15pt;height:152.1pt;z-index:251659776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37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eastAsia="Franklin Gothic Medium" w:hAnsi="Franklin Gothic Medium" w:cs="Franklin Gothic Medium"/>
        </w:rPr>
        <w:t xml:space="preserve"> </w:t>
      </w:r>
      <w:r>
        <w:rPr>
          <w:rFonts w:ascii="Franklin Gothic Medium" w:hAnsi="Franklin Gothic Medium" w:cs="Franklin Gothic Medium"/>
        </w:rPr>
        <w:t xml:space="preserve">Прикрепляются фразеологизмы </w:t>
      </w:r>
      <w:proofErr w:type="gramStart"/>
      <w:r>
        <w:rPr>
          <w:rFonts w:ascii="Franklin Gothic Medium" w:hAnsi="Franklin Gothic Medium" w:cs="Franklin Gothic Medium"/>
        </w:rPr>
        <w:t>-Д</w:t>
      </w:r>
      <w:proofErr w:type="gramEnd"/>
      <w:r>
        <w:rPr>
          <w:rFonts w:ascii="Franklin Gothic Medium" w:hAnsi="Franklin Gothic Medium" w:cs="Franklin Gothic Medium"/>
        </w:rPr>
        <w:t>еньги любят счёт, Копейка рубль бережёт, Время деньги, Уговор дороже денег, Дружба дороже денег и объясняются детям.</w:t>
      </w:r>
    </w:p>
    <w:p w:rsidR="0026504C" w:rsidRDefault="006C36A7">
      <w:pPr>
        <w:tabs>
          <w:tab w:val="left" w:pos="8789"/>
        </w:tabs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В конце игры  все награждаются.</w:t>
      </w:r>
    </w:p>
    <w:p w:rsidR="0026504C" w:rsidRDefault="0026504C">
      <w:pPr>
        <w:tabs>
          <w:tab w:val="left" w:pos="8789"/>
        </w:tabs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26504C">
      <w:pPr>
        <w:tabs>
          <w:tab w:val="left" w:pos="8789"/>
        </w:tabs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6"/>
      </w:tblGrid>
      <w:tr w:rsidR="0026504C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1" type="#_x0000_t75" style="position:absolute;left:0;text-align:left;margin-left:0;margin-top:2.5pt;width:228.1pt;height:152.1pt;z-index:251660800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8" o:title=""/>
                  <w10:wrap type="square" side="largest"/>
                </v:shape>
              </w:pict>
            </w:r>
          </w:p>
        </w:tc>
        <w:tc>
          <w:tcPr>
            <w:tcW w:w="4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04C" w:rsidRDefault="001F6A7D">
            <w:pPr>
              <w:pStyle w:val="a9"/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pict>
                <v:shape id="_x0000_s1043" type="#_x0000_t75" style="position:absolute;left:0;text-align:left;margin-left:4.55pt;margin-top:4pt;width:228.1pt;height:152.1pt;z-index:25166284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39" o:title=""/>
                  <w10:wrap type="square" side="largest"/>
                </v:shape>
              </w:pict>
            </w:r>
          </w:p>
        </w:tc>
      </w:tr>
    </w:tbl>
    <w:p w:rsidR="0026504C" w:rsidRDefault="0026504C">
      <w:pPr>
        <w:tabs>
          <w:tab w:val="left" w:pos="8789"/>
        </w:tabs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26504C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7. </w:t>
      </w:r>
      <w:r>
        <w:rPr>
          <w:rFonts w:ascii="Franklin Gothic Medium" w:hAnsi="Franklin Gothic Medium" w:cs="Franklin Gothic Medium"/>
          <w:b/>
          <w:i/>
        </w:rPr>
        <w:t>ЦЕЛЕВАЯ АУДИТОРИЯ</w:t>
      </w:r>
      <w:r>
        <w:rPr>
          <w:rFonts w:ascii="Franklin Gothic Medium" w:hAnsi="Franklin Gothic Medium" w:cs="Franklin Gothic Medium"/>
        </w:rPr>
        <w:t xml:space="preserve"> – подготовительная группа детского сада (6-7 лет). Можно выявить ряд особенностей данного возраста, позволяющих применить именно в этой группе предлагаемую методику игры. 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В возрасте 6-7 лет дети уже </w:t>
      </w:r>
      <w:r>
        <w:rPr>
          <w:rFonts w:ascii="Franklin Gothic Medium" w:hAnsi="Franklin Gothic Medium" w:cs="Franklin Gothic Medium"/>
          <w:b/>
        </w:rPr>
        <w:t>осознают себя представителями общества</w:t>
      </w:r>
      <w:r>
        <w:rPr>
          <w:rFonts w:ascii="Franklin Gothic Medium" w:hAnsi="Franklin Gothic Medium" w:cs="Franklin Gothic Medium"/>
        </w:rPr>
        <w:t xml:space="preserve">,  замечают взаимосвязи в социальном поведении, интересуются этими темами. Растет осознанность мыслей и действий.  Ребенок способен </w:t>
      </w:r>
      <w:r>
        <w:rPr>
          <w:rFonts w:ascii="Franklin Gothic Medium" w:hAnsi="Franklin Gothic Medium" w:cs="Franklin Gothic Medium"/>
          <w:b/>
        </w:rPr>
        <w:t>предъявлять к себе требования</w:t>
      </w:r>
      <w:r>
        <w:rPr>
          <w:rFonts w:ascii="Franklin Gothic Medium" w:hAnsi="Franklin Gothic Medium" w:cs="Franklin Gothic Medium"/>
        </w:rPr>
        <w:t xml:space="preserve"> без дополнительных указаний взрослых – т.е. как самостоятельный субъект деятельности и поведения, в своих выборах исходить не только из принципа удовольствия, но и с осознанием «правильности-неправильности» поступка. Таким образом, можно ожидать, что на мероприятии дети действительно смогут </w:t>
      </w:r>
      <w:r>
        <w:rPr>
          <w:rFonts w:ascii="Franklin Gothic Medium" w:hAnsi="Franklin Gothic Medium" w:cs="Franklin Gothic Medium"/>
          <w:b/>
        </w:rPr>
        <w:t>ощутить себя в ситуации «выбора»</w:t>
      </w:r>
      <w:r>
        <w:rPr>
          <w:rFonts w:ascii="Franklin Gothic Medium" w:hAnsi="Franklin Gothic Medium" w:cs="Franklin Gothic Medium"/>
        </w:rPr>
        <w:t xml:space="preserve"> и правильно повести себя, исходя из собственных (начальных) представлений о финансовой грамотности. </w:t>
      </w:r>
      <w:r>
        <w:rPr>
          <w:rFonts w:ascii="Franklin Gothic Medium" w:hAnsi="Franklin Gothic Medium" w:cs="Franklin Gothic Medium"/>
          <w:b/>
        </w:rPr>
        <w:t>Осознанная самостоятельность ребенка</w:t>
      </w:r>
      <w:r>
        <w:rPr>
          <w:rFonts w:ascii="Franklin Gothic Medium" w:hAnsi="Franklin Gothic Medium" w:cs="Franklin Gothic Medium"/>
        </w:rPr>
        <w:t xml:space="preserve">, от культуры самообслуживания до способности </w:t>
      </w:r>
      <w:r>
        <w:rPr>
          <w:rFonts w:ascii="Franklin Gothic Medium" w:hAnsi="Franklin Gothic Medium" w:cs="Franklin Gothic Medium"/>
          <w:b/>
        </w:rPr>
        <w:t>принимать решения и отвечать за поступки</w:t>
      </w:r>
      <w:r>
        <w:rPr>
          <w:rFonts w:ascii="Franklin Gothic Medium" w:hAnsi="Franklin Gothic Medium" w:cs="Franklin Gothic Medium"/>
        </w:rPr>
        <w:t xml:space="preserve"> – одно из главных свойств возраста, делающее замысел игры исполнимым.  </w:t>
      </w:r>
    </w:p>
    <w:p w:rsidR="0026504C" w:rsidRDefault="006C36A7">
      <w:pPr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 xml:space="preserve">Дети 6-7 лет способны к совместному обсуждению и принятию правил игры, </w:t>
      </w:r>
      <w:r>
        <w:rPr>
          <w:rFonts w:ascii="Franklin Gothic Medium" w:hAnsi="Franklin Gothic Medium" w:cs="Franklin Gothic Medium"/>
          <w:b/>
        </w:rPr>
        <w:t>вживанию в предлагаемые обстоятельства</w:t>
      </w:r>
      <w:r>
        <w:rPr>
          <w:rFonts w:ascii="Franklin Gothic Medium" w:hAnsi="Franklin Gothic Medium" w:cs="Franklin Gothic Medium"/>
        </w:rPr>
        <w:t xml:space="preserve">. Они уже могут </w:t>
      </w:r>
      <w:r>
        <w:rPr>
          <w:rFonts w:ascii="Franklin Gothic Medium" w:hAnsi="Franklin Gothic Medium" w:cs="Franklin Gothic Medium"/>
          <w:b/>
        </w:rPr>
        <w:t>отражать в игре достаточно сложные социальные события и ситуации</w:t>
      </w:r>
      <w:r>
        <w:rPr>
          <w:rFonts w:ascii="Franklin Gothic Medium" w:hAnsi="Franklin Gothic Medium" w:cs="Franklin Gothic Medium"/>
        </w:rPr>
        <w:t xml:space="preserve"> (в </w:t>
      </w:r>
      <w:proofErr w:type="spellStart"/>
      <w:r>
        <w:rPr>
          <w:rFonts w:ascii="Franklin Gothic Medium" w:hAnsi="Franklin Gothic Medium" w:cs="Franklin Gothic Medium"/>
        </w:rPr>
        <w:t>т.ч</w:t>
      </w:r>
      <w:proofErr w:type="spellEnd"/>
      <w:r>
        <w:rPr>
          <w:rFonts w:ascii="Franklin Gothic Medium" w:hAnsi="Franklin Gothic Medium" w:cs="Franklin Gothic Medium"/>
        </w:rPr>
        <w:t xml:space="preserve">. и «магазин», «совершение покупок»). Воображение детей становится в этом возрасте богаче, </w:t>
      </w:r>
      <w:proofErr w:type="spellStart"/>
      <w:r>
        <w:rPr>
          <w:rFonts w:ascii="Franklin Gothic Medium" w:hAnsi="Franklin Gothic Medium" w:cs="Franklin Gothic Medium"/>
        </w:rPr>
        <w:t>оригинальней</w:t>
      </w:r>
      <w:proofErr w:type="spellEnd"/>
      <w:r>
        <w:rPr>
          <w:rFonts w:ascii="Franklin Gothic Medium" w:hAnsi="Franklin Gothic Medium" w:cs="Franklin Gothic Medium"/>
        </w:rPr>
        <w:t xml:space="preserve"> и в то же время делается более логичным и последовательным. Развивается наглядно-образное мышление, многие действия ребенок уже способен </w:t>
      </w:r>
      <w:r>
        <w:rPr>
          <w:rFonts w:ascii="Franklin Gothic Medium" w:hAnsi="Franklin Gothic Medium" w:cs="Franklin Gothic Medium"/>
          <w:b/>
        </w:rPr>
        <w:t>совершать в уме</w:t>
      </w:r>
      <w:r>
        <w:rPr>
          <w:rFonts w:ascii="Franklin Gothic Medium" w:hAnsi="Franklin Gothic Medium" w:cs="Franklin Gothic Medium"/>
        </w:rPr>
        <w:t xml:space="preserve">. В игре дети могут отслеживать причинно-следственные связи, выявлять общую закономерность действий, наблюдать за сюжетной линией игры, удерживать первоначальный замысел и обдумывать его по ходу действия, вживаться в роли – главные и вспомогательные. Проявляется интерес к коллективной работе. Ребенок 6-7 лет обладает способностью не только погружаться в игру с самоотдачей, но и </w:t>
      </w:r>
      <w:r>
        <w:rPr>
          <w:rFonts w:ascii="Franklin Gothic Medium" w:hAnsi="Franklin Gothic Medium" w:cs="Franklin Gothic Medium"/>
          <w:b/>
        </w:rPr>
        <w:t>оценивать себя</w:t>
      </w:r>
      <w:r>
        <w:rPr>
          <w:rFonts w:ascii="Franklin Gothic Medium" w:hAnsi="Franklin Gothic Medium" w:cs="Franklin Gothic Medium"/>
        </w:rPr>
        <w:t xml:space="preserve"> в этой деятельности, </w:t>
      </w:r>
      <w:r>
        <w:rPr>
          <w:rFonts w:ascii="Franklin Gothic Medium" w:hAnsi="Franklin Gothic Medium" w:cs="Franklin Gothic Medium"/>
          <w:b/>
        </w:rPr>
        <w:t>рефлексировать над ее итогами</w:t>
      </w:r>
      <w:r>
        <w:rPr>
          <w:rFonts w:ascii="Franklin Gothic Medium" w:hAnsi="Franklin Gothic Medium" w:cs="Franklin Gothic Medium"/>
        </w:rPr>
        <w:t xml:space="preserve">, обсуждать их. Все это также располагает к проведению представленной игровой программы для детей данного возраста. </w:t>
      </w:r>
    </w:p>
    <w:p w:rsidR="0026504C" w:rsidRDefault="006C36A7">
      <w:pPr>
        <w:tabs>
          <w:tab w:val="left" w:pos="8789"/>
        </w:tabs>
        <w:spacing w:after="0" w:line="240" w:lineRule="auto"/>
        <w:ind w:firstLine="567"/>
        <w:jc w:val="both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</w:rPr>
        <w:t>Еще одно важное свойство возрастной категории –</w:t>
      </w:r>
      <w:r>
        <w:rPr>
          <w:rFonts w:ascii="Franklin Gothic Medium" w:hAnsi="Franklin Gothic Medium" w:cs="Franklin Gothic Medium"/>
          <w:b/>
        </w:rPr>
        <w:t xml:space="preserve"> достаточно высокий уровень психического и умственного развития. </w:t>
      </w:r>
      <w:r>
        <w:rPr>
          <w:rFonts w:ascii="Franklin Gothic Medium" w:hAnsi="Franklin Gothic Medium" w:cs="Franklin Gothic Medium"/>
        </w:rPr>
        <w:t xml:space="preserve">Дети уже имеют устойчивый набор представлений об окружающем мире (от нравственных установок до бытовых ситуаций) и в то же время стремятся задавать вопросы, </w:t>
      </w:r>
      <w:proofErr w:type="spellStart"/>
      <w:r>
        <w:rPr>
          <w:rFonts w:ascii="Franklin Gothic Medium" w:hAnsi="Franklin Gothic Medium" w:cs="Franklin Gothic Medium"/>
        </w:rPr>
        <w:t>эксперементировать</w:t>
      </w:r>
      <w:proofErr w:type="spellEnd"/>
      <w:r>
        <w:rPr>
          <w:rFonts w:ascii="Franklin Gothic Medium" w:hAnsi="Franklin Gothic Medium" w:cs="Franklin Gothic Medium"/>
        </w:rPr>
        <w:t xml:space="preserve">. Также они </w:t>
      </w:r>
      <w:r>
        <w:rPr>
          <w:rFonts w:ascii="Franklin Gothic Medium" w:hAnsi="Franklin Gothic Medium" w:cs="Franklin Gothic Medium"/>
          <w:b/>
        </w:rPr>
        <w:t xml:space="preserve">обладают первичными математическими понятиями </w:t>
      </w:r>
      <w:r>
        <w:rPr>
          <w:rFonts w:ascii="Franklin Gothic Medium" w:hAnsi="Franklin Gothic Medium" w:cs="Franklin Gothic Medium"/>
        </w:rPr>
        <w:t>(</w:t>
      </w:r>
      <w:proofErr w:type="gramStart"/>
      <w:r>
        <w:rPr>
          <w:rFonts w:ascii="Franklin Gothic Medium" w:hAnsi="Franklin Gothic Medium" w:cs="Franklin Gothic Medium"/>
        </w:rPr>
        <w:t>больше-меньше</w:t>
      </w:r>
      <w:proofErr w:type="gramEnd"/>
      <w:r>
        <w:rPr>
          <w:rFonts w:ascii="Franklin Gothic Medium" w:hAnsi="Franklin Gothic Medium" w:cs="Franklin Gothic Medium"/>
        </w:rPr>
        <w:t xml:space="preserve">, прибавить-отнять), которые позволят ориентироваться в ситуации «финансового выбора». </w:t>
      </w:r>
    </w:p>
    <w:p w:rsidR="0026504C" w:rsidRDefault="0026504C">
      <w:pPr>
        <w:tabs>
          <w:tab w:val="left" w:pos="8789"/>
        </w:tabs>
        <w:spacing w:after="0" w:line="240" w:lineRule="auto"/>
        <w:jc w:val="both"/>
        <w:rPr>
          <w:rFonts w:ascii="Franklin Gothic Medium" w:hAnsi="Franklin Gothic Medium" w:cs="Franklin Gothic Medium"/>
        </w:rPr>
      </w:pPr>
    </w:p>
    <w:sectPr w:rsidR="0026504C">
      <w:pgSz w:w="11906" w:h="16838"/>
      <w:pgMar w:top="720" w:right="850" w:bottom="79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BAE"/>
    <w:rsid w:val="001F6A7D"/>
    <w:rsid w:val="0026504C"/>
    <w:rsid w:val="006C36A7"/>
    <w:rsid w:val="007E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basedOn w:val="1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8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2060</Words>
  <Characters>11742</Characters>
  <Application>Microsoft Office Word</Application>
  <DocSecurity>0</DocSecurity>
  <Lines>97</Lines>
  <Paragraphs>27</Paragraphs>
  <ScaleCrop>false</ScaleCrop>
  <Company>OGV</Company>
  <LinksUpToDate>false</LinksUpToDate>
  <CharactersWithSpaces>13775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Yana Kruglyak</cp:lastModifiedBy>
  <cp:revision>4</cp:revision>
  <cp:lastPrinted>1900-12-31T21:00:00Z</cp:lastPrinted>
  <dcterms:created xsi:type="dcterms:W3CDTF">2014-11-19T08:48:00Z</dcterms:created>
  <dcterms:modified xsi:type="dcterms:W3CDTF">2016-08-24T16:12:00Z</dcterms:modified>
</cp:coreProperties>
</file>